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«Консультация для родителей»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«</w:t>
      </w:r>
      <w:r w:rsidRPr="00E73953">
        <w:rPr>
          <w:b/>
          <w:bCs/>
          <w:color w:val="FF0000"/>
          <w:sz w:val="32"/>
          <w:szCs w:val="32"/>
        </w:rPr>
        <w:t>Роль семьи в развитии речи ребенка</w:t>
      </w:r>
      <w:r>
        <w:rPr>
          <w:b/>
          <w:bCs/>
          <w:color w:val="FF0000"/>
          <w:sz w:val="32"/>
          <w:szCs w:val="32"/>
        </w:rPr>
        <w:t>»</w:t>
      </w:r>
    </w:p>
    <w:p w:rsidR="00E73953" w:rsidRP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Tahoma" w:hAnsi="Tahoma" w:cs="Tahoma"/>
          <w:i/>
        </w:rPr>
      </w:pP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Речь – явление социальное и служит средством общения людей друг с другом. Своевременное и правильное речевое развитие – необходимое условие формирования личности ребенка. Благодаря речи малыш познает окружающий мир, накапливает знания, расширяет круг представлений о предметах и явлениях, овладевает нормами общественного поведения. В процессе развития речи ребенок овладевает языком. Усвоение речи в дошкольном возрасте – необходимое условие для овладения грамотой, для дальнейшего обучения в школе.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4D7F6DA4" wp14:editId="2C9E1927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73355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363" y="21337"/>
                <wp:lineTo x="2136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585063_CHTO_MUY_PRIOBRETAEM_BLAGODARYA_OTCU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42628" b="-1286"/>
                    <a:stretch/>
                  </pic:blipFill>
                  <pic:spPr bwMode="auto">
                    <a:xfrm>
                      <a:off x="0" y="0"/>
                      <a:ext cx="1733550" cy="2294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6"/>
          <w:szCs w:val="26"/>
        </w:rPr>
        <w:t>Среди родителей бытует глубоко неправильное мнение о том, что речь развивается самостоятельно, без специального воздействия и помощи взрослых, будто бы ребенок сам, постепенно, овладевает устной речью. Очень важно, чтобы ребенок с раннего возраста слышал правильную речь, отчетливую, на примере которой формируется его собственная речь. Родитель просто обязаны знать, какое огромное значение для ребенка имеет речь взрослых, и как именно нужно разговаривать с детьми. Взрослые должны говорить правильно, не искажая слов, четко произнося каждый звук, не торопиться, не «съедать» слогов и окончаний слов. Если взрослые не следят за своей речью, то до ребенка многие слова долетают искаженно: «скока» вместо «сколько», «ложи» вместо «клади», не «заплотишь», а «заплатишь». Также нужно следить за правильностью постан</w:t>
      </w:r>
      <w:r w:rsidR="00C4755E">
        <w:rPr>
          <w:color w:val="000000"/>
          <w:sz w:val="26"/>
          <w:szCs w:val="26"/>
        </w:rPr>
        <w:t xml:space="preserve">овки ударения, </w:t>
      </w:r>
      <w:proofErr w:type="gramStart"/>
      <w:r w:rsidR="00C4755E">
        <w:rPr>
          <w:color w:val="000000"/>
          <w:sz w:val="26"/>
          <w:szCs w:val="26"/>
        </w:rPr>
        <w:t>например,:</w:t>
      </w:r>
      <w:proofErr w:type="gramEnd"/>
      <w:r w:rsidR="00C4755E">
        <w:rPr>
          <w:color w:val="000000"/>
          <w:sz w:val="26"/>
          <w:szCs w:val="26"/>
        </w:rPr>
        <w:t xml:space="preserve"> «бало в</w:t>
      </w:r>
      <w:r>
        <w:rPr>
          <w:color w:val="000000"/>
          <w:sz w:val="26"/>
          <w:szCs w:val="26"/>
        </w:rPr>
        <w:t>аться»,  а не «</w:t>
      </w:r>
      <w:proofErr w:type="spellStart"/>
      <w:r>
        <w:rPr>
          <w:color w:val="000000"/>
          <w:sz w:val="26"/>
          <w:szCs w:val="26"/>
        </w:rPr>
        <w:t>б`аловаться</w:t>
      </w:r>
      <w:proofErr w:type="spellEnd"/>
      <w:r>
        <w:rPr>
          <w:color w:val="000000"/>
          <w:sz w:val="26"/>
          <w:szCs w:val="26"/>
        </w:rPr>
        <w:t xml:space="preserve">», «свёкла» а не «свекл`а». Особенно четко нужно произносить незнакомые, новые для ребенка и длинные слова. Следует объяснять их значение. </w:t>
      </w:r>
      <w:r w:rsidRPr="00E73953">
        <w:rPr>
          <w:i/>
          <w:color w:val="000000"/>
          <w:sz w:val="26"/>
          <w:szCs w:val="26"/>
        </w:rPr>
        <w:t>Важно, чтобы взрослые осознавали, что невмешательство в процесс формирования детской речи почти всегда влечет за собой отставание в развитии, а от речевых возможностей зависит общее интеллектуальное развитие человека. Чтение и письмо – сложные навыки, которые требуют определенного уровня развития, в том числе и речевого. Если ребенок не достиг этого уровня, то вероятно большое количество ошибок при письме и чтении.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Но нельзя сводить проблему формирования речи только к обучению грамоте, т. к. развитие речи – сложный процесс, в котором освоение письменной формы является лишь составной частью.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Fonts w:ascii="Tahoma" w:hAnsi="Tahoma" w:cs="Tahoma"/>
          <w:color w:val="000000"/>
          <w:sz w:val="18"/>
          <w:szCs w:val="18"/>
        </w:rPr>
      </w:pPr>
      <w:r w:rsidRPr="00E73953">
        <w:rPr>
          <w:color w:val="000000"/>
          <w:sz w:val="26"/>
          <w:szCs w:val="26"/>
          <w:u w:val="single"/>
        </w:rPr>
        <w:t>Целью домашних занятий</w:t>
      </w:r>
      <w:r>
        <w:rPr>
          <w:color w:val="000000"/>
          <w:sz w:val="26"/>
          <w:szCs w:val="26"/>
        </w:rPr>
        <w:t xml:space="preserve"> является не только закрепление тех знаний и навыков, которые были приобретены ребенком на занятиях, но и общее развитие речи, психических функций  и расширения кругозора.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Обогащение пассивного и активного словаря ребенка и развитие у него грамматически правильной фразовой и связной речи – это задача, которую родители могут и обязаны решать ежедневно.</w:t>
      </w:r>
    </w:p>
    <w:p w:rsidR="00E73953" w:rsidRDefault="00897857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lastRenderedPageBreak/>
        <w:drawing>
          <wp:anchor distT="0" distB="0" distL="114300" distR="114300" simplePos="0" relativeHeight="251660288" behindDoc="0" locked="0" layoutInCell="1" allowOverlap="1" wp14:anchorId="25DEEB4E" wp14:editId="73F5D0AC">
            <wp:simplePos x="0" y="0"/>
            <wp:positionH relativeFrom="column">
              <wp:posOffset>4058920</wp:posOffset>
            </wp:positionH>
            <wp:positionV relativeFrom="paragraph">
              <wp:posOffset>-224790</wp:posOffset>
            </wp:positionV>
            <wp:extent cx="2148205" cy="1944370"/>
            <wp:effectExtent l="0" t="0" r="444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роки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20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953">
        <w:rPr>
          <w:color w:val="000000"/>
          <w:sz w:val="26"/>
          <w:szCs w:val="26"/>
        </w:rPr>
        <w:t>Ниже я хочу привести пример того, как проводить домашние задания по развитию речи. Для этого ничего специально не нужно организовывать. Родителям не понадобятся сложные пособия и методики. Стоит лишь настроиться на ежедневную работу и внимательно посмотреть вокруг себя или даже просто перед собой. Поводом и предметом для речевого развития детей может стать абсолютно любой предмет, явление природы, привычные домашние дела, поступки, настроение. Неисчерпаемый материал могут предоставить детские книжки и картинки в них, игрушки, мультфильмы.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 xml:space="preserve">Итак, вы посмотрели перед собой и увидели, </w:t>
      </w:r>
      <w:r w:rsidRPr="00E73953">
        <w:rPr>
          <w:color w:val="000000"/>
          <w:sz w:val="26"/>
          <w:szCs w:val="26"/>
          <w:u w:val="single"/>
        </w:rPr>
        <w:t>например, яблоко.</w:t>
      </w:r>
      <w:r>
        <w:rPr>
          <w:color w:val="000000"/>
          <w:sz w:val="26"/>
          <w:szCs w:val="26"/>
        </w:rPr>
        <w:t xml:space="preserve"> Прекрасно, считайте, что у вас в руках готовый методический материал для развития речи ребенка, причем любого возраста. Для начала устройте соревнование «подбери словечко» (Яблоко какое? – сладкое, сочное, круглое, блестящее, большое, спелое, душистое, желтое, тяжелое, вымытое).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Игра пройдет интереснее, если вы пригласите других членов семьи, друзей вашего ребенка, их родителей. Тот, кто придумал следующее слово – откусывает кусочек яблока.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А пока оно еще цело, его можно срисовать и заштриховать цветным карандашом. Это полезно для пальчиков. Готовая картинка пусть украсит стену в детской комнате.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 xml:space="preserve">Следующая игра будет назваться </w:t>
      </w:r>
      <w:r w:rsidRPr="00E73953">
        <w:rPr>
          <w:color w:val="000000"/>
          <w:sz w:val="26"/>
          <w:szCs w:val="26"/>
          <w:u w:val="single"/>
        </w:rPr>
        <w:t>«Вспомни сказку».</w:t>
      </w:r>
      <w:r>
        <w:rPr>
          <w:color w:val="000000"/>
          <w:sz w:val="26"/>
          <w:szCs w:val="26"/>
        </w:rPr>
        <w:t xml:space="preserve"> (</w:t>
      </w:r>
      <w:proofErr w:type="gramStart"/>
      <w:r>
        <w:rPr>
          <w:color w:val="000000"/>
          <w:sz w:val="26"/>
          <w:szCs w:val="26"/>
        </w:rPr>
        <w:t>В</w:t>
      </w:r>
      <w:proofErr w:type="gramEnd"/>
      <w:r>
        <w:rPr>
          <w:color w:val="000000"/>
          <w:sz w:val="26"/>
          <w:szCs w:val="26"/>
        </w:rPr>
        <w:t xml:space="preserve"> каких сказках упоминаются яблоки? – «Гуси-лебеди», «Белоснежка и семь гномов», «</w:t>
      </w:r>
      <w:proofErr w:type="spellStart"/>
      <w:r>
        <w:rPr>
          <w:color w:val="000000"/>
          <w:sz w:val="26"/>
          <w:szCs w:val="26"/>
        </w:rPr>
        <w:t>Молодильные</w:t>
      </w:r>
      <w:proofErr w:type="spellEnd"/>
      <w:r>
        <w:rPr>
          <w:color w:val="000000"/>
          <w:sz w:val="26"/>
          <w:szCs w:val="26"/>
        </w:rPr>
        <w:t xml:space="preserve"> яблочки» и др.) Тут уж за правильный ответ можно заслужить и целое яблоко.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А когда в руках несколько яблок, самое время их рассмотреть повнимательней и сравнить между собой – игра с союзом «а» - «Сравни два яблока» (1 яблоко желтое, а 2 – красное; одно сладкое, а другое – кислое; у первого коричневые семечки, а у второго – белые и т. д.)</w:t>
      </w:r>
    </w:p>
    <w:p w:rsidR="00E73953" w:rsidRDefault="00897857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noProof/>
          <w:color w:val="000000"/>
          <w:sz w:val="26"/>
          <w:szCs w:val="26"/>
          <w:u w:val="single"/>
        </w:rPr>
        <w:drawing>
          <wp:anchor distT="0" distB="0" distL="114300" distR="114300" simplePos="0" relativeHeight="251661312" behindDoc="0" locked="0" layoutInCell="1" allowOverlap="1" wp14:anchorId="57B80841" wp14:editId="4A2190AF">
            <wp:simplePos x="0" y="0"/>
            <wp:positionH relativeFrom="column">
              <wp:posOffset>-118110</wp:posOffset>
            </wp:positionH>
            <wp:positionV relativeFrom="paragraph">
              <wp:posOffset>149860</wp:posOffset>
            </wp:positionV>
            <wp:extent cx="1514475" cy="1870710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spitatel-nayarabota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953">
        <w:rPr>
          <w:color w:val="000000"/>
          <w:sz w:val="26"/>
          <w:szCs w:val="26"/>
        </w:rPr>
        <w:t>Аналогичным образом любо предмет, ситуация, впечатление могут послужить материалом и поводом для развития речи.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  <w:u w:val="single"/>
        </w:rPr>
      </w:pP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На прогулке</w:t>
      </w:r>
      <w:r>
        <w:rPr>
          <w:color w:val="000000"/>
          <w:sz w:val="26"/>
          <w:szCs w:val="26"/>
        </w:rPr>
        <w:t>. Вы можете прививать знания и закреплять у него речевые навыки по темам: «Одежда», «Обувь», «Осень», «Зима», «Весна», «Лето», «Город», «Транспорт», «Птицы» и др.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 xml:space="preserve">Полезно проводить разнообразные наблюдения за погодой, сезонными изменениями в природе, растениями, птицами, животными, людьми. Все это обязательно нужно комментировать, обсуждать, оформлять в виде беседы. Экспериментальные опыты, изучающие свойства снега, воды, песка, травы, росы расширят кругозор ребенка, а </w:t>
      </w:r>
      <w:r>
        <w:rPr>
          <w:color w:val="000000"/>
          <w:sz w:val="26"/>
          <w:szCs w:val="26"/>
        </w:rPr>
        <w:lastRenderedPageBreak/>
        <w:t>вместе с ним словарь существительных, глаголов, прилагательных. Новые, незнакомые ребенку слова следует объяснить, повторить несколько раз, научить ребенка понятно говорить их.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Полезно вслушиваться в звуки улицы: шелест листьев, шум шагов, гудение машин, голос птиц, звуки ветра, дождя, снега, града и т. д. Это развивает слуховое внимание. Ребенку будут интересны игры «О чем рассказала улица?», «Помолчи и расскажи, что услышал», «Внимательные ушки», «Кто позвал?».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  <w:u w:val="single"/>
        </w:rPr>
      </w:pP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На кухне</w:t>
      </w:r>
      <w:r>
        <w:rPr>
          <w:color w:val="000000"/>
          <w:sz w:val="26"/>
          <w:szCs w:val="26"/>
        </w:rPr>
        <w:t xml:space="preserve">. У вас появляется возможность развивать словарь, грамматику, фразовую речь ребенка по следующим темам: «Посуда», «Продукты питания», «Бытовая техника», «Фрукты», «Овощи» и </w:t>
      </w:r>
      <w:proofErr w:type="gramStart"/>
      <w:r>
        <w:rPr>
          <w:color w:val="000000"/>
          <w:sz w:val="26"/>
          <w:szCs w:val="26"/>
        </w:rPr>
        <w:t>др. Например</w:t>
      </w:r>
      <w:proofErr w:type="gramEnd"/>
      <w:r>
        <w:rPr>
          <w:color w:val="000000"/>
          <w:sz w:val="26"/>
          <w:szCs w:val="26"/>
        </w:rPr>
        <w:t>, выясните у ребенка, где растут овощи, вспомните вместе названия различных блюд из овощей (гороховый суп, картофельное пюре).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Рассказывайте сыну или дочке, как называются продукты, какое блюдо вы готовите, какие действия при этом совершаете («нарезаю», «перемешиваю», «солю», «обжариваю» и т. д., часто бывает так, что дети заменяют эти действия общими словами «готовит» или «делает»). Не ограничивайтесь примитивным бытовым словарем, предлагайте ребенку все новые и новые слова. Старайтесь, чтобы он запоминал и повторял их за вами.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Называйте свойства (цвет, форму, размер, вкус) продуктов (горячий, остывший, сладкий, острый, свежий, черствый и т. д.). Задавайте ребенку соответствующие вопросы («Попробуй, какой получился салат?», «Что мы еще забыли положить в суп?», «Какую морковку выберем?» и др.). Подводите его к тому, чтобы он повторял ваши слова. Поручите ему посильную помощь на кухне. И пусть рассказывает вам о том, что он делает. Ведь в деятельности речевой материал усваивается значительно быстрее и естественнее.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  <w:u w:val="single"/>
        </w:rPr>
      </w:pP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На даче</w:t>
      </w:r>
      <w:r>
        <w:rPr>
          <w:color w:val="000000"/>
          <w:sz w:val="26"/>
          <w:szCs w:val="26"/>
        </w:rPr>
        <w:t>. Перед вами открывается простор для словарной и грамматической работы по темам «Весна», «Лето», «Осень», «Растения сада», «Цветы», «Деревья», «Насекомые», «Ягоды», «Весенние (летние, осенние) работы в саду» и др.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Наблюдения, впечатления, речевые навыки, полученные на даче необычайно ценны и наглядны. Они остаются в памяти ребенка на всю жизнь. Только здесь ребенок в естественных условиях усвоит значение глаголов «вскопать», «подрыхлить», «прополоть», «удобрить» и многих других. Не на картинке, а в живую увидит растения в разную пору их вегетативного периода (рост, цветение, плодоношение, увядание). Узнает, как и где вырастают ягоды, овощи и фрукты. Каким трудом дается урожай.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Даже если названия цветов, кустарников, овощей кажутся вам сложными для ребенка, все равно почаще называйте их вслух (нарцисс, примула, жимолость, гладиолус, патиссон и др.). На первых порах они пополнят пассивный словарь ребенка, он будет их знать. Постепенно эти слова перейдут и в активное употребление и существенно обогатят словарный запас.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lastRenderedPageBreak/>
        <w:t xml:space="preserve">Практически </w:t>
      </w:r>
      <w:r w:rsidR="00C4755E">
        <w:rPr>
          <w:color w:val="000000"/>
          <w:sz w:val="26"/>
          <w:szCs w:val="26"/>
        </w:rPr>
        <w:t>на любом наглядном материале,</w:t>
      </w:r>
      <w:r>
        <w:rPr>
          <w:color w:val="000000"/>
          <w:sz w:val="26"/>
          <w:szCs w:val="26"/>
        </w:rPr>
        <w:t xml:space="preserve"> окружающем нас могут быть проведены такие речевые игры как «Четвертый лишний», «Чего не стало?», «Что поменялось местами?», «Что изменилось?», «Подбери пару», «Кому что подходит?», «Назови ласково», «Преврати в огромное», «Подбери 5 признаков», «</w:t>
      </w:r>
      <w:proofErr w:type="gramStart"/>
      <w:r>
        <w:rPr>
          <w:color w:val="000000"/>
          <w:sz w:val="26"/>
          <w:szCs w:val="26"/>
        </w:rPr>
        <w:t>Угадай</w:t>
      </w:r>
      <w:proofErr w:type="gramEnd"/>
      <w:r>
        <w:rPr>
          <w:color w:val="000000"/>
          <w:sz w:val="26"/>
          <w:szCs w:val="26"/>
        </w:rPr>
        <w:t xml:space="preserve"> о чем я говорю», «Скажи наоборот» и т. д.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Не стоит упускать малейшего повода что-то обсудить с ребенком. Именно обсудить. Одностороннее «говорение», без диалога – малополезно. Неважно, кто при этом молчит: ребенок или взрослый. В первом случае у детей не развивается активная речь, во втором – пассивная (умение слушать, слышать, понимать речь; своевременно и правильно выполнять речевую инструкцию; вступать в партнерские отношения).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 xml:space="preserve">При современном ритме жизни все труднее становится найти время для занятий со своими детьми… Но, </w:t>
      </w:r>
      <w:r w:rsidRPr="00E73953">
        <w:rPr>
          <w:color w:val="000000"/>
          <w:sz w:val="26"/>
          <w:szCs w:val="26"/>
          <w:u w:val="single"/>
        </w:rPr>
        <w:t>например, простое чтение перед сном</w:t>
      </w:r>
      <w:r>
        <w:rPr>
          <w:color w:val="000000"/>
          <w:sz w:val="26"/>
          <w:szCs w:val="26"/>
        </w:rPr>
        <w:t xml:space="preserve"> не только положительно повлияет на развитие речи и кругозора ребенка, но и скажется на школьных отметках по чтению и литературе! Создайте новую семейную традицию взамен просмотра телевизора. Ведь когда мы смотрим телевизор – ребенок молчит, я уж не говорю о содержательной части телепередач. А когда читается книга, то невольно возникают вопросы, на которые нужно ответить, что-то обсудить, таким образом, получается беседа, ситуация общения. Семейное чтение «на ночь» применимо не только к дошкольникам, но и к школьникам. Такая семейная традиция отразится не только не речи, но и на ваших отношениях с ребенком.</w:t>
      </w:r>
    </w:p>
    <w:p w:rsid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</w:p>
    <w:p w:rsidR="00E73953" w:rsidRPr="00E73953" w:rsidRDefault="00E73953" w:rsidP="00E739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Tahoma" w:hAnsi="Tahoma" w:cs="Tahoma"/>
          <w:b/>
          <w:i/>
          <w:color w:val="000000"/>
          <w:sz w:val="18"/>
          <w:szCs w:val="18"/>
        </w:rPr>
      </w:pPr>
      <w:r w:rsidRPr="00E73953">
        <w:rPr>
          <w:b/>
          <w:i/>
          <w:color w:val="000000"/>
          <w:sz w:val="26"/>
          <w:szCs w:val="26"/>
        </w:rPr>
        <w:t>Важно отметить, что занятия станут наиболее успешными, если они доставляют удовольствие. Положительный эмоциональный настрой совершенно необходим, поскольку занятия по принуждению, при негативном отношении к ним со стороны ребенка не дают и не могут для положительного результата.</w:t>
      </w:r>
    </w:p>
    <w:p w:rsidR="00A12CC8" w:rsidRDefault="00A12CC8"/>
    <w:p w:rsidR="00C4755E" w:rsidRDefault="00C4755E"/>
    <w:p w:rsidR="00C4755E" w:rsidRDefault="00C4755E">
      <w:r>
        <w:t xml:space="preserve">    </w:t>
      </w:r>
    </w:p>
    <w:p w:rsidR="00C4755E" w:rsidRPr="00E73953" w:rsidRDefault="00C4755E" w:rsidP="00C4755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Tahoma" w:hAnsi="Tahoma" w:cs="Tahoma"/>
          <w:i/>
        </w:rPr>
      </w:pPr>
      <w:r>
        <w:t xml:space="preserve">                                                                                     </w:t>
      </w:r>
      <w:r w:rsidRPr="00E73953">
        <w:rPr>
          <w:b/>
          <w:bCs/>
          <w:i/>
        </w:rPr>
        <w:t>Подгото</w:t>
      </w:r>
      <w:r>
        <w:rPr>
          <w:b/>
          <w:bCs/>
          <w:i/>
        </w:rPr>
        <w:t>вил</w:t>
      </w:r>
      <w:r>
        <w:rPr>
          <w:b/>
          <w:bCs/>
          <w:i/>
        </w:rPr>
        <w:t>а</w:t>
      </w:r>
      <w:bookmarkStart w:id="0" w:name="_GoBack"/>
      <w:bookmarkEnd w:id="0"/>
      <w:r>
        <w:rPr>
          <w:b/>
          <w:bCs/>
          <w:i/>
        </w:rPr>
        <w:t xml:space="preserve"> учитель-логопед </w:t>
      </w:r>
      <w:r>
        <w:rPr>
          <w:b/>
          <w:bCs/>
          <w:i/>
        </w:rPr>
        <w:t>К</w:t>
      </w:r>
      <w:r>
        <w:rPr>
          <w:b/>
          <w:bCs/>
          <w:i/>
        </w:rPr>
        <w:t>оваленко О</w:t>
      </w:r>
      <w:r w:rsidRPr="00E73953">
        <w:rPr>
          <w:b/>
          <w:bCs/>
          <w:i/>
        </w:rPr>
        <w:t>.</w:t>
      </w:r>
      <w:r>
        <w:rPr>
          <w:b/>
          <w:bCs/>
          <w:i/>
        </w:rPr>
        <w:t>А.</w:t>
      </w:r>
    </w:p>
    <w:p w:rsidR="00C4755E" w:rsidRDefault="00C4755E"/>
    <w:sectPr w:rsidR="00C4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CD2"/>
    <w:rsid w:val="00525CD2"/>
    <w:rsid w:val="00897857"/>
    <w:rsid w:val="00A12CC8"/>
    <w:rsid w:val="00C4755E"/>
    <w:rsid w:val="00E7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9EC3D"/>
  <w15:docId w15:val="{1A86CA62-92F8-487C-81F7-7438F76B7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79080</cp:lastModifiedBy>
  <cp:revision>2</cp:revision>
  <dcterms:created xsi:type="dcterms:W3CDTF">2020-08-12T07:24:00Z</dcterms:created>
  <dcterms:modified xsi:type="dcterms:W3CDTF">2020-08-12T07:24:00Z</dcterms:modified>
</cp:coreProperties>
</file>